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914" w:rsidRPr="008D2914" w:rsidRDefault="00F37357" w:rsidP="008D2914">
      <w:pPr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  <w:r>
        <w:rPr>
          <w:rFonts w:ascii="Arial" w:hAnsi="Arial" w:cs="Arial"/>
          <w:b/>
          <w:sz w:val="24"/>
          <w:szCs w:val="24"/>
          <w:u w:val="single"/>
          <w:lang w:val="ro-RO"/>
        </w:rPr>
        <w:t>Î</w:t>
      </w:r>
      <w:r w:rsidR="008D2914" w:rsidRPr="008D2914">
        <w:rPr>
          <w:rFonts w:ascii="Arial" w:hAnsi="Arial" w:cs="Arial"/>
          <w:b/>
          <w:sz w:val="24"/>
          <w:szCs w:val="24"/>
          <w:u w:val="single"/>
          <w:lang w:val="ro-RO"/>
        </w:rPr>
        <w:t>mprumuturile</w:t>
      </w:r>
    </w:p>
    <w:p w:rsidR="008D2914" w:rsidRPr="008D2914" w:rsidRDefault="008D2914" w:rsidP="008D2914">
      <w:pPr>
        <w:rPr>
          <w:rFonts w:ascii="Arial" w:hAnsi="Arial" w:cs="Arial"/>
          <w:sz w:val="24"/>
          <w:szCs w:val="24"/>
          <w:lang w:val="ro-RO"/>
        </w:rPr>
      </w:pPr>
    </w:p>
    <w:p w:rsidR="00033062" w:rsidRDefault="008D2914" w:rsidP="00020271">
      <w:p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 w:rsidRPr="008D2914">
        <w:rPr>
          <w:rFonts w:ascii="Arial" w:hAnsi="Arial" w:cs="Arial"/>
          <w:sz w:val="24"/>
          <w:szCs w:val="24"/>
          <w:lang w:val="ro-RO"/>
        </w:rPr>
        <w:t xml:space="preserve">       Cuvintele din limba română sunt fie formate în interiorul limbii prin mijloace precum derivarea, compunerea și conversiunea, fie moștenite din limba latină, fie împrumutate din alte limbi.</w:t>
      </w:r>
    </w:p>
    <w:p w:rsidR="008D2914" w:rsidRDefault="008D2914" w:rsidP="00020271">
      <w:p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Împrumuturile din alte limbi sunt favorizate de vecinătatea geografică, conviețuirea cu alte popoare sau prin raporturi culturale, economice. </w:t>
      </w:r>
      <w:r w:rsidR="00020271">
        <w:rPr>
          <w:rFonts w:ascii="Arial" w:hAnsi="Arial" w:cs="Arial"/>
          <w:sz w:val="24"/>
          <w:szCs w:val="24"/>
          <w:lang w:val="ro-RO"/>
        </w:rPr>
        <w:t>Împrumuturile pot fi realizate p</w:t>
      </w:r>
      <w:r>
        <w:rPr>
          <w:rFonts w:ascii="Arial" w:hAnsi="Arial" w:cs="Arial"/>
          <w:sz w:val="24"/>
          <w:szCs w:val="24"/>
          <w:lang w:val="ro-RO"/>
        </w:rPr>
        <w:t xml:space="preserve">e </w:t>
      </w:r>
      <w:r w:rsidRPr="00020271">
        <w:rPr>
          <w:rFonts w:ascii="Arial" w:hAnsi="Arial" w:cs="Arial"/>
          <w:sz w:val="24"/>
          <w:szCs w:val="24"/>
          <w:u w:val="single"/>
          <w:lang w:val="ro-RO"/>
        </w:rPr>
        <w:t>cale directă</w:t>
      </w:r>
      <w:r>
        <w:rPr>
          <w:rFonts w:ascii="Arial" w:hAnsi="Arial" w:cs="Arial"/>
          <w:sz w:val="24"/>
          <w:szCs w:val="24"/>
          <w:lang w:val="ro-RO"/>
        </w:rPr>
        <w:t xml:space="preserve">, prin contactul între vorbitori, sau pe </w:t>
      </w:r>
      <w:r w:rsidRPr="00020271">
        <w:rPr>
          <w:rFonts w:ascii="Arial" w:hAnsi="Arial" w:cs="Arial"/>
          <w:sz w:val="24"/>
          <w:szCs w:val="24"/>
          <w:u w:val="single"/>
          <w:lang w:val="ro-RO"/>
        </w:rPr>
        <w:t>cale indirectă</w:t>
      </w:r>
      <w:r>
        <w:rPr>
          <w:rFonts w:ascii="Arial" w:hAnsi="Arial" w:cs="Arial"/>
          <w:sz w:val="24"/>
          <w:szCs w:val="24"/>
          <w:lang w:val="ro-RO"/>
        </w:rPr>
        <w:t>, prin mijlocirea altor limbi, prin lucrări scrise.</w:t>
      </w:r>
    </w:p>
    <w:p w:rsidR="008D2914" w:rsidRDefault="008D2914" w:rsidP="00020271">
      <w:p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</w:t>
      </w:r>
      <w:r w:rsidRPr="00020271">
        <w:rPr>
          <w:rFonts w:ascii="Arial" w:hAnsi="Arial" w:cs="Arial"/>
          <w:color w:val="FF0000"/>
          <w:sz w:val="24"/>
          <w:szCs w:val="24"/>
          <w:u w:val="single"/>
          <w:lang w:val="ro-RO"/>
        </w:rPr>
        <w:t>Împrumuturile</w:t>
      </w:r>
      <w:r w:rsidRPr="00020271">
        <w:rPr>
          <w:rFonts w:ascii="Arial" w:hAnsi="Arial" w:cs="Arial"/>
          <w:color w:val="FF0000"/>
          <w:sz w:val="24"/>
          <w:szCs w:val="24"/>
          <w:lang w:val="ro-RO"/>
        </w:rPr>
        <w:t xml:space="preserve"> reprezintă un mijloc extern de îmbogățire a vocabularului, deoarece constă în îmbogățirea limbii prin asimilarea unor cuvinte din alte limbi. </w:t>
      </w:r>
    </w:p>
    <w:p w:rsidR="008D2914" w:rsidRPr="00020271" w:rsidRDefault="008D2914" w:rsidP="008D2914">
      <w:pPr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</w:t>
      </w:r>
      <w:r w:rsidRPr="00020271">
        <w:rPr>
          <w:rFonts w:ascii="Arial" w:hAnsi="Arial" w:cs="Arial"/>
          <w:sz w:val="24"/>
          <w:szCs w:val="24"/>
          <w:u w:val="single"/>
          <w:lang w:val="ro-RO"/>
        </w:rPr>
        <w:t>Împrumuturile pot fi</w:t>
      </w:r>
      <w:r w:rsidRPr="00020271">
        <w:rPr>
          <w:rFonts w:ascii="Arial" w:hAnsi="Arial" w:cs="Arial"/>
          <w:sz w:val="24"/>
          <w:szCs w:val="24"/>
          <w:u w:val="single"/>
        </w:rPr>
        <w:t>:</w:t>
      </w:r>
    </w:p>
    <w:p w:rsidR="008D2914" w:rsidRPr="00020271" w:rsidRDefault="008D2914" w:rsidP="008D291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020271">
        <w:rPr>
          <w:rFonts w:ascii="Arial" w:hAnsi="Arial" w:cs="Arial"/>
          <w:b/>
          <w:sz w:val="24"/>
          <w:szCs w:val="24"/>
          <w:u w:val="single"/>
        </w:rPr>
        <w:t>Vechi</w:t>
      </w:r>
      <w:proofErr w:type="spellEnd"/>
      <w:r w:rsidRPr="00020271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:rsidR="008D2914" w:rsidRDefault="008D2914" w:rsidP="008D2914">
      <w:pPr>
        <w:pStyle w:val="ListParagraph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 </w:t>
      </w:r>
      <w:r w:rsidRPr="00020271">
        <w:rPr>
          <w:rFonts w:ascii="Arial" w:hAnsi="Arial" w:cs="Arial"/>
          <w:sz w:val="24"/>
          <w:szCs w:val="24"/>
          <w:u w:val="single"/>
          <w:lang w:val="ro-RO"/>
        </w:rPr>
        <w:t>din slavă</w:t>
      </w:r>
      <w:r>
        <w:rPr>
          <w:rFonts w:ascii="Arial" w:hAnsi="Arial" w:cs="Arial"/>
          <w:sz w:val="24"/>
          <w:szCs w:val="24"/>
          <w:lang w:val="ro-RO"/>
        </w:rPr>
        <w:t>: drag, prieten;</w:t>
      </w:r>
    </w:p>
    <w:p w:rsidR="008D2914" w:rsidRDefault="008D2914" w:rsidP="008D2914">
      <w:pPr>
        <w:pStyle w:val="ListParagraph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 </w:t>
      </w:r>
      <w:r w:rsidRPr="00020271">
        <w:rPr>
          <w:rFonts w:ascii="Arial" w:hAnsi="Arial" w:cs="Arial"/>
          <w:sz w:val="24"/>
          <w:szCs w:val="24"/>
          <w:u w:val="single"/>
          <w:lang w:val="ro-RO"/>
        </w:rPr>
        <w:t>din maghiară</w:t>
      </w:r>
      <w:r>
        <w:rPr>
          <w:rFonts w:ascii="Arial" w:hAnsi="Arial" w:cs="Arial"/>
          <w:sz w:val="24"/>
          <w:szCs w:val="24"/>
          <w:lang w:val="ro-RO"/>
        </w:rPr>
        <w:t>: oraș, viclean;</w:t>
      </w:r>
    </w:p>
    <w:p w:rsidR="008D2914" w:rsidRDefault="00020271" w:rsidP="008D2914">
      <w:pPr>
        <w:pStyle w:val="ListParagraph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8D2914">
        <w:rPr>
          <w:rFonts w:ascii="Arial" w:hAnsi="Arial" w:cs="Arial"/>
          <w:sz w:val="24"/>
          <w:szCs w:val="24"/>
          <w:lang w:val="ro-RO"/>
        </w:rPr>
        <w:t>-</w:t>
      </w:r>
      <w:r w:rsidR="008D2914" w:rsidRPr="00020271">
        <w:rPr>
          <w:rFonts w:ascii="Arial" w:hAnsi="Arial" w:cs="Arial"/>
          <w:sz w:val="24"/>
          <w:szCs w:val="24"/>
          <w:u w:val="single"/>
          <w:lang w:val="ro-RO"/>
        </w:rPr>
        <w:t>din turcă</w:t>
      </w:r>
      <w:r w:rsidR="008D2914">
        <w:rPr>
          <w:rFonts w:ascii="Arial" w:hAnsi="Arial" w:cs="Arial"/>
          <w:sz w:val="24"/>
          <w:szCs w:val="24"/>
          <w:lang w:val="ro-RO"/>
        </w:rPr>
        <w:t>: baclava, iaurt, ciulama;</w:t>
      </w:r>
    </w:p>
    <w:p w:rsidR="008D2914" w:rsidRDefault="008D2914" w:rsidP="008D2914">
      <w:pPr>
        <w:pStyle w:val="ListParagraph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- </w:t>
      </w:r>
      <w:r w:rsidRPr="00020271">
        <w:rPr>
          <w:rFonts w:ascii="Arial" w:hAnsi="Arial" w:cs="Arial"/>
          <w:sz w:val="24"/>
          <w:szCs w:val="24"/>
          <w:u w:val="single"/>
          <w:lang w:val="ro-RO"/>
        </w:rPr>
        <w:t>din greacă</w:t>
      </w:r>
      <w:r>
        <w:rPr>
          <w:rFonts w:ascii="Arial" w:hAnsi="Arial" w:cs="Arial"/>
          <w:sz w:val="24"/>
          <w:szCs w:val="24"/>
          <w:lang w:val="ro-RO"/>
        </w:rPr>
        <w:t>: a agonisi, tacticos;</w:t>
      </w:r>
    </w:p>
    <w:p w:rsidR="008D2914" w:rsidRPr="008D2914" w:rsidRDefault="008D2914" w:rsidP="008D2914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8D2914" w:rsidRPr="00020271" w:rsidRDefault="008D2914" w:rsidP="008D291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020271">
        <w:rPr>
          <w:rFonts w:ascii="Arial" w:hAnsi="Arial" w:cs="Arial"/>
          <w:b/>
          <w:sz w:val="24"/>
          <w:szCs w:val="24"/>
          <w:u w:val="single"/>
        </w:rPr>
        <w:t>Noi</w:t>
      </w:r>
      <w:proofErr w:type="spellEnd"/>
      <w:r w:rsidRPr="00020271">
        <w:rPr>
          <w:rFonts w:ascii="Arial" w:hAnsi="Arial" w:cs="Arial"/>
          <w:b/>
          <w:sz w:val="24"/>
          <w:szCs w:val="24"/>
          <w:u w:val="single"/>
        </w:rPr>
        <w:t>:</w:t>
      </w:r>
    </w:p>
    <w:p w:rsidR="00020271" w:rsidRDefault="008D2914" w:rsidP="00020271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 w:rsidR="00020271" w:rsidRPr="00020271">
        <w:rPr>
          <w:rFonts w:ascii="Arial" w:hAnsi="Arial" w:cs="Arial"/>
          <w:sz w:val="24"/>
          <w:szCs w:val="24"/>
          <w:u w:val="single"/>
        </w:rPr>
        <w:t>din</w:t>
      </w:r>
      <w:proofErr w:type="gramEnd"/>
      <w:r w:rsidR="00020271" w:rsidRPr="00020271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="00020271" w:rsidRPr="00020271">
        <w:rPr>
          <w:rFonts w:ascii="Arial" w:hAnsi="Arial" w:cs="Arial"/>
          <w:sz w:val="24"/>
          <w:szCs w:val="24"/>
          <w:u w:val="single"/>
        </w:rPr>
        <w:t>francez</w:t>
      </w:r>
      <w:proofErr w:type="spellEnd"/>
      <w:r w:rsidR="00020271" w:rsidRPr="00020271">
        <w:rPr>
          <w:rFonts w:ascii="Arial" w:hAnsi="Arial" w:cs="Arial"/>
          <w:sz w:val="24"/>
          <w:szCs w:val="24"/>
          <w:u w:val="single"/>
          <w:lang w:val="ro-RO"/>
        </w:rPr>
        <w:t>ă</w:t>
      </w:r>
      <w:r w:rsidR="00020271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020271">
        <w:rPr>
          <w:rFonts w:ascii="Arial" w:hAnsi="Arial" w:cs="Arial"/>
          <w:sz w:val="24"/>
          <w:szCs w:val="24"/>
        </w:rPr>
        <w:t>elev</w:t>
      </w:r>
      <w:proofErr w:type="spellEnd"/>
      <w:r w:rsidR="00020271">
        <w:rPr>
          <w:rFonts w:ascii="Arial" w:hAnsi="Arial" w:cs="Arial"/>
          <w:sz w:val="24"/>
          <w:szCs w:val="24"/>
        </w:rPr>
        <w:t>, a solution</w:t>
      </w:r>
    </w:p>
    <w:p w:rsidR="00020271" w:rsidRDefault="00020271" w:rsidP="00020271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020271">
        <w:rPr>
          <w:rFonts w:ascii="Arial" w:hAnsi="Arial" w:cs="Arial"/>
          <w:sz w:val="24"/>
          <w:szCs w:val="24"/>
          <w:u w:val="single"/>
        </w:rPr>
        <w:t>din</w:t>
      </w:r>
      <w:proofErr w:type="gramEnd"/>
      <w:r w:rsidRPr="00020271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020271">
        <w:rPr>
          <w:rFonts w:ascii="Arial" w:hAnsi="Arial" w:cs="Arial"/>
          <w:sz w:val="24"/>
          <w:szCs w:val="24"/>
          <w:u w:val="single"/>
        </w:rPr>
        <w:t>engleză</w:t>
      </w:r>
      <w:proofErr w:type="spellEnd"/>
      <w:r>
        <w:rPr>
          <w:rFonts w:ascii="Arial" w:hAnsi="Arial" w:cs="Arial"/>
          <w:sz w:val="24"/>
          <w:szCs w:val="24"/>
        </w:rPr>
        <w:t>: weekend, talk-show, job</w:t>
      </w:r>
    </w:p>
    <w:p w:rsidR="00020271" w:rsidRDefault="00020271" w:rsidP="00020271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020271">
        <w:rPr>
          <w:rFonts w:ascii="Arial" w:hAnsi="Arial" w:cs="Arial"/>
          <w:sz w:val="24"/>
          <w:szCs w:val="24"/>
          <w:u w:val="single"/>
        </w:rPr>
        <w:t>din</w:t>
      </w:r>
      <w:proofErr w:type="gramEnd"/>
      <w:r w:rsidRPr="00020271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020271">
        <w:rPr>
          <w:rFonts w:ascii="Arial" w:hAnsi="Arial" w:cs="Arial"/>
          <w:sz w:val="24"/>
          <w:szCs w:val="24"/>
          <w:u w:val="single"/>
        </w:rPr>
        <w:t>germană</w:t>
      </w:r>
      <w:proofErr w:type="spellEnd"/>
      <w:r>
        <w:rPr>
          <w:rFonts w:ascii="Arial" w:hAnsi="Arial" w:cs="Arial"/>
          <w:sz w:val="24"/>
          <w:szCs w:val="24"/>
        </w:rPr>
        <w:t xml:space="preserve">: diesel, </w:t>
      </w:r>
      <w:proofErr w:type="spellStart"/>
      <w:r>
        <w:rPr>
          <w:rFonts w:ascii="Arial" w:hAnsi="Arial" w:cs="Arial"/>
          <w:sz w:val="24"/>
          <w:szCs w:val="24"/>
        </w:rPr>
        <w:t>bomfaier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crenvurșt</w:t>
      </w:r>
      <w:proofErr w:type="spellEnd"/>
    </w:p>
    <w:p w:rsidR="00020271" w:rsidRDefault="00020271" w:rsidP="00020271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020271">
        <w:rPr>
          <w:rFonts w:ascii="Arial" w:hAnsi="Arial" w:cs="Arial"/>
          <w:sz w:val="24"/>
          <w:szCs w:val="24"/>
          <w:u w:val="single"/>
        </w:rPr>
        <w:t>din</w:t>
      </w:r>
      <w:proofErr w:type="gramEnd"/>
      <w:r w:rsidRPr="00020271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020271">
        <w:rPr>
          <w:rFonts w:ascii="Arial" w:hAnsi="Arial" w:cs="Arial"/>
          <w:sz w:val="24"/>
          <w:szCs w:val="24"/>
          <w:u w:val="single"/>
        </w:rPr>
        <w:t>italiană</w:t>
      </w:r>
      <w:proofErr w:type="spellEnd"/>
      <w:r>
        <w:rPr>
          <w:rFonts w:ascii="Arial" w:hAnsi="Arial" w:cs="Arial"/>
          <w:sz w:val="24"/>
          <w:szCs w:val="24"/>
        </w:rPr>
        <w:t xml:space="preserve">: piano, </w:t>
      </w:r>
      <w:proofErr w:type="spellStart"/>
      <w:r>
        <w:rPr>
          <w:rFonts w:ascii="Arial" w:hAnsi="Arial" w:cs="Arial"/>
          <w:sz w:val="24"/>
          <w:szCs w:val="24"/>
        </w:rPr>
        <w:t>scadență</w:t>
      </w:r>
      <w:proofErr w:type="spellEnd"/>
    </w:p>
    <w:p w:rsidR="00020271" w:rsidRPr="008D2914" w:rsidRDefault="00020271" w:rsidP="00020271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20271">
        <w:rPr>
          <w:rFonts w:ascii="Arial" w:hAnsi="Arial" w:cs="Arial"/>
          <w:sz w:val="24"/>
          <w:szCs w:val="24"/>
          <w:u w:val="single"/>
        </w:rPr>
        <w:t xml:space="preserve">din </w:t>
      </w:r>
      <w:proofErr w:type="spellStart"/>
      <w:proofErr w:type="gramStart"/>
      <w:r w:rsidRPr="00020271">
        <w:rPr>
          <w:rFonts w:ascii="Arial" w:hAnsi="Arial" w:cs="Arial"/>
          <w:sz w:val="24"/>
          <w:szCs w:val="24"/>
          <w:u w:val="single"/>
        </w:rPr>
        <w:t>latină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colocviu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insulă</w:t>
      </w:r>
      <w:proofErr w:type="spellEnd"/>
    </w:p>
    <w:p w:rsidR="00020271" w:rsidRDefault="00020271" w:rsidP="008D2914">
      <w:pPr>
        <w:rPr>
          <w:rFonts w:ascii="Arial" w:hAnsi="Arial" w:cs="Arial"/>
          <w:sz w:val="24"/>
          <w:szCs w:val="24"/>
          <w:lang w:val="ro-RO"/>
        </w:rPr>
      </w:pPr>
    </w:p>
    <w:p w:rsidR="00020271" w:rsidRDefault="00020271" w:rsidP="00020271">
      <w:pPr>
        <w:rPr>
          <w:rFonts w:ascii="Arial" w:hAnsi="Arial" w:cs="Arial"/>
          <w:sz w:val="24"/>
          <w:szCs w:val="24"/>
          <w:u w:val="single"/>
          <w:lang w:val="ro-RO"/>
        </w:rPr>
      </w:pPr>
      <w:r w:rsidRPr="00020271">
        <w:rPr>
          <w:rFonts w:ascii="Arial" w:hAnsi="Arial" w:cs="Arial"/>
          <w:sz w:val="24"/>
          <w:szCs w:val="24"/>
          <w:u w:val="single"/>
          <w:lang w:val="ro-RO"/>
        </w:rPr>
        <w:t>Neologismele</w:t>
      </w:r>
    </w:p>
    <w:p w:rsidR="008D2914" w:rsidRDefault="00020271" w:rsidP="00E03CA4">
      <w:pPr>
        <w:spacing w:after="0"/>
        <w:jc w:val="both"/>
        <w:rPr>
          <w:rFonts w:ascii="Arial" w:hAnsi="Arial" w:cs="Arial"/>
          <w:color w:val="FF0000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</w:t>
      </w:r>
      <w:r w:rsidRPr="00020271">
        <w:rPr>
          <w:rFonts w:ascii="Arial" w:hAnsi="Arial" w:cs="Arial"/>
          <w:color w:val="FF0000"/>
          <w:sz w:val="24"/>
          <w:szCs w:val="24"/>
          <w:u w:val="single"/>
          <w:lang w:val="ro-RO"/>
        </w:rPr>
        <w:t>Neologismele</w:t>
      </w:r>
      <w:r w:rsidRPr="00020271">
        <w:rPr>
          <w:rFonts w:ascii="Arial" w:hAnsi="Arial" w:cs="Arial"/>
          <w:color w:val="FF0000"/>
          <w:sz w:val="24"/>
          <w:szCs w:val="24"/>
          <w:lang w:val="ro-RO"/>
        </w:rPr>
        <w:t xml:space="preserve"> sunt cuvinte noi, împrumutate din alte limbi sau create în interiorul limbii prin derivare sau  compunere, având neapărat un component neologic.</w:t>
      </w:r>
    </w:p>
    <w:p w:rsidR="00020271" w:rsidRPr="00020271" w:rsidRDefault="00020271" w:rsidP="00E03CA4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>
        <w:rPr>
          <w:rFonts w:ascii="Arial" w:hAnsi="Arial" w:cs="Arial"/>
          <w:color w:val="FF0000"/>
          <w:sz w:val="24"/>
          <w:szCs w:val="24"/>
          <w:lang w:val="ro-RO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  <w:lang w:val="ro-RO"/>
        </w:rPr>
        <w:t>Acestea au pătruns în limbă începând cu secolul al XIX-lea , mai ales după 1830. Împrumuturile neologice s-au făcut în special din franceză și latină, contribuind la modernizarea limbii române.  În momentul de față, multe din cuvintele împrumutate sunt din limba engleză, unele din ele păstrându-și forma din limba de origine</w:t>
      </w:r>
      <w:r w:rsidR="00E03CA4">
        <w:rPr>
          <w:rFonts w:ascii="Arial" w:hAnsi="Arial" w:cs="Arial"/>
          <w:color w:val="000000" w:themeColor="text1"/>
          <w:sz w:val="24"/>
          <w:szCs w:val="24"/>
          <w:lang w:val="ro-RO"/>
        </w:rPr>
        <w:t>, precum weekend, talk-sho</w:t>
      </w:r>
      <w:r>
        <w:rPr>
          <w:rFonts w:ascii="Arial" w:hAnsi="Arial" w:cs="Arial"/>
          <w:color w:val="000000" w:themeColor="text1"/>
          <w:sz w:val="24"/>
          <w:szCs w:val="24"/>
          <w:lang w:val="ro-RO"/>
        </w:rPr>
        <w:t>w, pe când altele și-au adaptat forma la limba română</w:t>
      </w:r>
      <w:r w:rsidR="00E03CA4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precum aisberg </w:t>
      </w:r>
      <w:bookmarkStart w:id="0" w:name="_GoBack"/>
      <w:bookmarkEnd w:id="0"/>
      <w:r w:rsidR="00E03CA4">
        <w:rPr>
          <w:rFonts w:ascii="Arial" w:hAnsi="Arial" w:cs="Arial"/>
          <w:color w:val="000000" w:themeColor="text1"/>
          <w:sz w:val="24"/>
          <w:szCs w:val="24"/>
          <w:lang w:val="ro-RO"/>
        </w:rPr>
        <w:t>(în eng. iceberg).</w:t>
      </w:r>
    </w:p>
    <w:sectPr w:rsidR="00020271" w:rsidRPr="00020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5112"/>
    <w:multiLevelType w:val="hybridMultilevel"/>
    <w:tmpl w:val="D9AE8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14"/>
    <w:rsid w:val="00020271"/>
    <w:rsid w:val="00033062"/>
    <w:rsid w:val="008D2914"/>
    <w:rsid w:val="00E03CA4"/>
    <w:rsid w:val="00F3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29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2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2020-11-08T19:26:00Z</dcterms:created>
  <dcterms:modified xsi:type="dcterms:W3CDTF">2020-11-09T10:35:00Z</dcterms:modified>
</cp:coreProperties>
</file>